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rFonts w:ascii="Calibri" w:hAnsi="Calibri"/>
          <w:i/>
          <w:color w:val="555555"/>
          <w:sz w:val="18"/>
        </w:rPr>
        <w:t>Plantilla Mp Asociados — Reemplazar los campos entre corchetes [XXX] con los datos del caso real. Esta plantilla es informativa y referencial; antes de usarla en un caso, recomendamos revisión por asesor profesional.</w:t>
      </w:r>
    </w:p>
    <w:p>
      <w:pPr>
        <w:spacing w:line="360" w:lineRule="auto" w:before="120" w:after="120"/>
        <w:jc w:val="center"/>
      </w:pPr>
      <w:r>
        <w:rPr>
          <w:rFonts w:ascii="Calibri" w:hAnsi="Calibri"/>
          <w:b/>
          <w:color w:val="000000"/>
          <w:sz w:val="30"/>
        </w:rPr>
        <w:t>ACTA DE SESIÓN [ORDINARIA / EXTRAORDINARIA] DE DIRECTORIO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[NOMBRE SOCIEDAD ANÓNIMA]</w:t>
        <w:br/>
        <w:t>RUT: [XX.XXX.XXX-X]</w:t>
        <w:br/>
        <w:t>N° de Acta: [XX]</w:t>
        <w:br/>
        <w:t>Fecha: [DD/MM/AAAA]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ASISTENTES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En [CIUDAD], a las [HORA] horas del día [FECHA], en las oficinas de la sociedad ubicadas en [DIRECCIÓN], se reúne el Directorio de [NOMBRE SOCIEDAD] con la asistencia de: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• [NOMBRE], Presidente del Directorio</w:t>
        <w:br/>
        <w:t>• [NOMBRE], Vicepresidente</w:t>
        <w:br/>
        <w:t>• [NOMBRE], Director</w:t>
        <w:br/>
        <w:t>• [NOMBRE], Director</w:t>
        <w:br/>
        <w:t>• [NOMBRE], Director Independiente (si aplica)</w:t>
        <w:br/>
        <w:t>• [NOMBRE], Gerente General (con derecho a voz)</w:t>
        <w:br/>
        <w:t>• [NOMBRE], Secretario (que da fe del acta)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Cuenta con quórum según los estatutos de la sociedad.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TABLA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1. Aprobación del acta anterior</w:t>
        <w:br/>
        <w:t>2. Cuenta del Gerente General sobre [TEMA]</w:t>
        <w:br/>
        <w:t>3. [TEMA ESPECÍFICO]</w:t>
        <w:br/>
        <w:t>4. [TEMA ESPECÍFICO]</w:t>
        <w:br/>
        <w:t>5. Varios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1. APROBACIÓN DEL ACTA ANTERIOR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Se da lectura al acta de la sesión anterior, de fecha [FECHA], la cual es aprobada por la unanimidad de los asistentes sin observaciones.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2. CUENTA DEL GERENTE GENERAL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[NOMBRE GERENTE] presenta el siguiente informe: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• Estados financieros al [FECHA]: ingresos $[X], utilidad $[Y]</w:t>
        <w:br/>
        <w:t>• Cumplimiento del presupuesto: [%]</w:t>
        <w:br/>
        <w:t>• Hechos relevantes del período: [DETALLE]</w:t>
        <w:br/>
        <w:t>• Proyectos en curso: [DETALLE]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3. [TEMA ESPECÍFICO]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[DESARROLLO DEL TEMA]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Tras debate, el Directorio adopta el siguiente acuerdo: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ACUERDO N° [X]: [TEXTO DEL ACUERDO]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acuerdo se aprueba [POR UNANIMIDAD / CON LA OPOSICIÓN DE [NOMBRE]].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4. [TEMA ESPECÍFICO]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[DESARROLLO Y ACUERDO]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5. VARIOS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No habiéndose presentado otros asuntos, se levanta la sesión a las [HORA] horas, firmando los asistentes en señal de conformidad.</w:t>
      </w:r>
    </w:p>
    <w:p>
      <w:pPr>
        <w:spacing w:line="360" w:lineRule="auto" w:before="480" w:after="120"/>
        <w:jc w:val="left"/>
      </w:pPr>
      <w:r>
        <w:rPr>
          <w:rFonts w:ascii="Calibri" w:hAnsi="Calibri"/>
          <w:color w:val="000000"/>
          <w:sz w:val="22"/>
        </w:rPr>
        <w:t>_________________________</w:t>
        <w:br/>
        <w:t>[NOMBRE], Presidente</w:t>
        <w:br/>
        <w:br/>
        <w:t>_________________________</w:t>
        <w:br/>
        <w:t>[NOMBRE], Secretario</w:t>
        <w:br/>
        <w:br/>
        <w:t>_________________________</w:t>
        <w:br/>
        <w:t>[NOMBRE], Director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55555"/>
        <w:sz w:val="18"/>
      </w:rPr>
      <w:t>www.mpasociados.cl — +56 9 9509 4104 — cmartinez@mpasociados.cl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072"/>
      </w:tabs>
      <w:pBdr>
        <w:bottom w:val="single" w:sz="12" w:color="1A3A6B" w:space="1"/>
      </w:pBdr>
    </w:pPr>
    <w:r>
      <w:rPr>
        <w:rFonts w:ascii="Calibri" w:hAnsi="Calibri"/>
        <w:b/>
        <w:color w:val="000000"/>
        <w:sz w:val="22"/>
      </w:rPr>
      <w:t>[CLIENTE]</w:t>
    </w:r>
    <w:r>
      <w:tab/>
    </w:r>
    <w:r>
      <w:rPr>
        <w:rFonts w:ascii="Calibri" w:hAnsi="Calibri"/>
        <w:b/>
        <w:color w:val="000000"/>
        <w:sz w:val="22"/>
      </w:rPr>
      <w:t>Sociedad de Profesionales Mp Asociados Ltda.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